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F7D0" w14:textId="77777777" w:rsidR="00F95F3D" w:rsidRDefault="00F95F3D" w:rsidP="005328DA">
      <w:pPr>
        <w:pStyle w:val="NoSpacing"/>
        <w:jc w:val="both"/>
      </w:pPr>
    </w:p>
    <w:p w14:paraId="173DD7B8" w14:textId="3AC43E6E" w:rsidR="003725F9" w:rsidRPr="00880E18" w:rsidRDefault="00455B9F" w:rsidP="005328DA">
      <w:pPr>
        <w:pStyle w:val="NoSpacing"/>
        <w:jc w:val="both"/>
        <w:rPr>
          <w:b/>
          <w:bCs/>
          <w:sz w:val="36"/>
          <w:szCs w:val="36"/>
        </w:rPr>
      </w:pPr>
      <w:r w:rsidRPr="00880E18">
        <w:rPr>
          <w:b/>
          <w:bCs/>
          <w:sz w:val="36"/>
          <w:szCs w:val="36"/>
        </w:rPr>
        <w:t xml:space="preserve">What to expect </w:t>
      </w:r>
      <w:r w:rsidR="003B6E33" w:rsidRPr="00880E18">
        <w:rPr>
          <w:b/>
          <w:bCs/>
          <w:sz w:val="36"/>
          <w:szCs w:val="36"/>
        </w:rPr>
        <w:t>from</w:t>
      </w:r>
      <w:r w:rsidRPr="00880E18">
        <w:rPr>
          <w:b/>
          <w:bCs/>
          <w:sz w:val="36"/>
          <w:szCs w:val="36"/>
        </w:rPr>
        <w:t xml:space="preserve"> a pantomime</w:t>
      </w:r>
      <w:r w:rsidR="003B6E33" w:rsidRPr="00880E18">
        <w:rPr>
          <w:b/>
          <w:bCs/>
          <w:sz w:val="36"/>
          <w:szCs w:val="36"/>
        </w:rPr>
        <w:t xml:space="preserve"> performance</w:t>
      </w:r>
    </w:p>
    <w:p w14:paraId="244098B1" w14:textId="77777777" w:rsidR="00455B9F" w:rsidRDefault="00455B9F" w:rsidP="005328DA">
      <w:pPr>
        <w:pStyle w:val="NoSpacing"/>
        <w:jc w:val="both"/>
      </w:pPr>
    </w:p>
    <w:p w14:paraId="5E19BF90" w14:textId="5A121D08" w:rsidR="00455B9F" w:rsidRDefault="00455B9F" w:rsidP="005328DA">
      <w:pPr>
        <w:pStyle w:val="NoSpacing"/>
        <w:jc w:val="both"/>
      </w:pPr>
      <w:r>
        <w:t>Attending a pantomime is a wonderful experience for the whole family or a social</w:t>
      </w:r>
      <w:r w:rsidR="006B0BA7">
        <w:t>/group</w:t>
      </w:r>
      <w:r>
        <w:t xml:space="preserve"> trip. Although we like to say that pantomimes are suitable for everyone, we would draw attention to some of the characteristics that you may wish to consider if you have never experienced one before.</w:t>
      </w:r>
    </w:p>
    <w:p w14:paraId="1FEB917C" w14:textId="77777777" w:rsidR="00455B9F" w:rsidRDefault="00455B9F" w:rsidP="005328DA">
      <w:pPr>
        <w:pStyle w:val="NoSpacing"/>
        <w:jc w:val="both"/>
      </w:pPr>
    </w:p>
    <w:p w14:paraId="395BEDD0" w14:textId="7CF20114" w:rsidR="00580281" w:rsidRPr="00880E18" w:rsidRDefault="00580281" w:rsidP="005328DA">
      <w:pPr>
        <w:pStyle w:val="NoSpacing"/>
        <w:jc w:val="both"/>
        <w:rPr>
          <w:b/>
          <w:bCs/>
        </w:rPr>
      </w:pPr>
      <w:r w:rsidRPr="00880E18">
        <w:rPr>
          <w:b/>
          <w:bCs/>
        </w:rPr>
        <w:t>The Auditorium</w:t>
      </w:r>
    </w:p>
    <w:p w14:paraId="7D86C6E5" w14:textId="3E2EDA5D" w:rsidR="00580281" w:rsidRDefault="00437800" w:rsidP="005328DA">
      <w:pPr>
        <w:pStyle w:val="NoSpacing"/>
        <w:jc w:val="both"/>
      </w:pPr>
      <w:r>
        <w:t xml:space="preserve">Pantomime performances </w:t>
      </w:r>
      <w:r w:rsidR="002634AC">
        <w:t>are often</w:t>
      </w:r>
      <w:r>
        <w:t xml:space="preserve"> sold out</w:t>
      </w:r>
      <w:r w:rsidR="003707F9">
        <w:t>. Therefore, expect the foyer, bar, toilets and auditorium to be</w:t>
      </w:r>
      <w:r w:rsidR="00B247CB">
        <w:t xml:space="preserve"> busy.</w:t>
      </w:r>
      <w:r w:rsidR="00240AD7">
        <w:t xml:space="preserve"> </w:t>
      </w:r>
      <w:r w:rsidR="00051D2E">
        <w:t>You should arrive in plenty of time to</w:t>
      </w:r>
      <w:r w:rsidR="005256CE">
        <w:t xml:space="preserve"> park,</w:t>
      </w:r>
      <w:r w:rsidR="00051D2E">
        <w:t xml:space="preserve"> get comfortable and take your</w:t>
      </w:r>
      <w:r w:rsidR="005256CE">
        <w:t xml:space="preserve"> allocated</w:t>
      </w:r>
      <w:r w:rsidR="00051D2E">
        <w:t xml:space="preserve"> seats. The show will start as near to the published time as possible. </w:t>
      </w:r>
      <w:r w:rsidR="002A110C">
        <w:t xml:space="preserve">The auditorium </w:t>
      </w:r>
      <w:r w:rsidR="000B1581">
        <w:t>will</w:t>
      </w:r>
      <w:r w:rsidR="002A110C">
        <w:t xml:space="preserve"> have dimmed lighting when you enter, and there will be several complete black outs during the show. Some children may require reassurance if they are not used to </w:t>
      </w:r>
      <w:r w:rsidR="000B1581">
        <w:t>the lights and sounds of a</w:t>
      </w:r>
      <w:r w:rsidR="002A110C">
        <w:t xml:space="preserve"> theatre environment.</w:t>
      </w:r>
    </w:p>
    <w:p w14:paraId="513DD3B9" w14:textId="77777777" w:rsidR="00580281" w:rsidRDefault="00580281" w:rsidP="005328DA">
      <w:pPr>
        <w:pStyle w:val="NoSpacing"/>
        <w:jc w:val="both"/>
      </w:pPr>
    </w:p>
    <w:p w14:paraId="47B6533C" w14:textId="6B16B087" w:rsidR="00455B9F" w:rsidRPr="00880E18" w:rsidRDefault="00455B9F" w:rsidP="005328DA">
      <w:pPr>
        <w:pStyle w:val="NoSpacing"/>
        <w:jc w:val="both"/>
        <w:rPr>
          <w:b/>
          <w:bCs/>
        </w:rPr>
      </w:pPr>
      <w:r w:rsidRPr="00880E18">
        <w:rPr>
          <w:b/>
          <w:bCs/>
        </w:rPr>
        <w:t>Content of the story</w:t>
      </w:r>
      <w:r w:rsidR="000001DF" w:rsidRPr="00880E18">
        <w:rPr>
          <w:b/>
          <w:bCs/>
        </w:rPr>
        <w:t xml:space="preserve"> &amp; characters</w:t>
      </w:r>
    </w:p>
    <w:p w14:paraId="53846411" w14:textId="3A19E23E" w:rsidR="00455B9F" w:rsidRDefault="00455B9F" w:rsidP="005328DA">
      <w:pPr>
        <w:pStyle w:val="NoSpacing"/>
        <w:jc w:val="both"/>
      </w:pPr>
      <w:r>
        <w:t>Pantomimes are generally based on</w:t>
      </w:r>
      <w:r w:rsidR="000B1581">
        <w:t xml:space="preserve"> classic</w:t>
      </w:r>
      <w:r>
        <w:t xml:space="preserve"> children’s stories (e.g. Cinderella, Sleeping Beauty, Aladdin and Jack &amp; the Beanstalk</w:t>
      </w:r>
      <w:r w:rsidR="000B1581">
        <w:t>)</w:t>
      </w:r>
      <w:r>
        <w:t>. However, they are adapted to include characters that are popular with children. Along with Princesses, Princes, Fairies and comic characters, there will often be a “baddie” which helps to emphasise the moral of the story and happy ending. Some small children may find that character a bit scary</w:t>
      </w:r>
      <w:r w:rsidR="000001DF">
        <w:t xml:space="preserve"> at first, </w:t>
      </w:r>
      <w:r w:rsidR="000B1581">
        <w:t>but</w:t>
      </w:r>
      <w:r w:rsidR="000001DF">
        <w:t xml:space="preserve"> they are encouraged to boo any baddies. In a </w:t>
      </w:r>
      <w:r w:rsidR="00111137">
        <w:t xml:space="preserve">traditional </w:t>
      </w:r>
      <w:r w:rsidR="000001DF">
        <w:t xml:space="preserve">pantomime </w:t>
      </w:r>
      <w:r w:rsidR="00111137">
        <w:t xml:space="preserve">men may play </w:t>
      </w:r>
      <w:r w:rsidR="006B0BA7">
        <w:t>women</w:t>
      </w:r>
      <w:r w:rsidR="00111137">
        <w:t xml:space="preserve"> </w:t>
      </w:r>
      <w:r w:rsidR="002A110C">
        <w:t>and</w:t>
      </w:r>
      <w:r w:rsidR="00111137">
        <w:t xml:space="preserve"> </w:t>
      </w:r>
      <w:r w:rsidR="008F4E67">
        <w:t>vice versa</w:t>
      </w:r>
      <w:r w:rsidR="00111137">
        <w:t>. The main comedy character is the Dame, who is generally played by a man.</w:t>
      </w:r>
    </w:p>
    <w:p w14:paraId="7EF06B87" w14:textId="77777777" w:rsidR="00A252CA" w:rsidRDefault="00A252CA" w:rsidP="005328DA">
      <w:pPr>
        <w:pStyle w:val="NoSpacing"/>
        <w:jc w:val="both"/>
      </w:pPr>
    </w:p>
    <w:p w14:paraId="1DE6F309" w14:textId="55DFF2C0" w:rsidR="00277199" w:rsidRPr="00277199" w:rsidRDefault="00277199" w:rsidP="005328DA">
      <w:pPr>
        <w:pStyle w:val="NoSpacing"/>
        <w:jc w:val="both"/>
        <w:rPr>
          <w:b/>
          <w:bCs/>
        </w:rPr>
      </w:pPr>
      <w:r w:rsidRPr="00277199">
        <w:rPr>
          <w:b/>
          <w:bCs/>
        </w:rPr>
        <w:t>Running time</w:t>
      </w:r>
    </w:p>
    <w:p w14:paraId="78B707E0" w14:textId="6EE699D2" w:rsidR="00277199" w:rsidRDefault="00277199" w:rsidP="005328DA">
      <w:pPr>
        <w:pStyle w:val="NoSpacing"/>
        <w:jc w:val="both"/>
      </w:pPr>
      <w:r>
        <w:t>A pantomime will generally run for just over two hours, with an interval halfway through. Drinks</w:t>
      </w:r>
      <w:r w:rsidR="00A368BC">
        <w:t>, snacks</w:t>
      </w:r>
      <w:r>
        <w:t xml:space="preserve"> and ice cream are available in that break.</w:t>
      </w:r>
    </w:p>
    <w:p w14:paraId="37A65CA4" w14:textId="77777777" w:rsidR="00277199" w:rsidRDefault="00277199" w:rsidP="005328DA">
      <w:pPr>
        <w:pStyle w:val="NoSpacing"/>
        <w:jc w:val="both"/>
      </w:pPr>
    </w:p>
    <w:p w14:paraId="63F2B187" w14:textId="217058DD" w:rsidR="00A252CA" w:rsidRPr="00880E18" w:rsidRDefault="00A252CA" w:rsidP="005328DA">
      <w:pPr>
        <w:pStyle w:val="NoSpacing"/>
        <w:jc w:val="both"/>
        <w:rPr>
          <w:b/>
          <w:bCs/>
        </w:rPr>
      </w:pPr>
      <w:r w:rsidRPr="00880E18">
        <w:rPr>
          <w:b/>
          <w:bCs/>
        </w:rPr>
        <w:t>Lights</w:t>
      </w:r>
      <w:r w:rsidR="005256CE">
        <w:rPr>
          <w:b/>
          <w:bCs/>
        </w:rPr>
        <w:t xml:space="preserve"> / Stage effects / Pyrotechnics</w:t>
      </w:r>
    </w:p>
    <w:p w14:paraId="3605E1A1" w14:textId="2E3CB91F" w:rsidR="00A252CA" w:rsidRDefault="00930B06" w:rsidP="005328DA">
      <w:pPr>
        <w:pStyle w:val="NoSpacing"/>
        <w:jc w:val="both"/>
      </w:pPr>
      <w:r>
        <w:t xml:space="preserve">The Radlett Centre does not </w:t>
      </w:r>
      <w:r w:rsidR="006B67D3">
        <w:t xml:space="preserve">own or </w:t>
      </w:r>
      <w:r>
        <w:t>use any strobes, as they are known to trigger</w:t>
      </w:r>
      <w:r w:rsidR="00521ADE">
        <w:t xml:space="preserve"> problems</w:t>
      </w:r>
      <w:r w:rsidR="006A2DBF">
        <w:t xml:space="preserve"> for individuals who are sensitive to such issues. However, flashing lights are </w:t>
      </w:r>
      <w:r w:rsidR="006E6D96">
        <w:t>an important part of any pantomime production</w:t>
      </w:r>
      <w:r w:rsidR="006B67D3">
        <w:t xml:space="preserve">, </w:t>
      </w:r>
      <w:r w:rsidR="005328DA">
        <w:t xml:space="preserve">and </w:t>
      </w:r>
      <w:r w:rsidR="000B1581">
        <w:t xml:space="preserve">these </w:t>
      </w:r>
      <w:r w:rsidR="006204B6">
        <w:t>may give the impression of a strobe.</w:t>
      </w:r>
      <w:r w:rsidR="005256CE">
        <w:t xml:space="preserve">  The show will include some pyrotechnics (indoor fireworks)</w:t>
      </w:r>
      <w:r w:rsidR="006B0BA7">
        <w:t xml:space="preserve"> and some loud bangs</w:t>
      </w:r>
      <w:r w:rsidR="005256CE">
        <w:t xml:space="preserve">. </w:t>
      </w:r>
      <w:r w:rsidR="008F4E67">
        <w:t>For this reason, children must stay in their seats and not go near the stage.</w:t>
      </w:r>
    </w:p>
    <w:p w14:paraId="33A2B5DC" w14:textId="77777777" w:rsidR="00AC5DA6" w:rsidRDefault="00AC5DA6" w:rsidP="005328DA">
      <w:pPr>
        <w:pStyle w:val="NoSpacing"/>
        <w:jc w:val="both"/>
      </w:pPr>
    </w:p>
    <w:p w14:paraId="78CF4734" w14:textId="69C3E0F1" w:rsidR="00AC5DA6" w:rsidRPr="00880E18" w:rsidRDefault="00AC5DA6" w:rsidP="005328DA">
      <w:pPr>
        <w:pStyle w:val="NoSpacing"/>
        <w:jc w:val="both"/>
        <w:rPr>
          <w:b/>
          <w:bCs/>
        </w:rPr>
      </w:pPr>
      <w:r w:rsidRPr="00880E18">
        <w:rPr>
          <w:b/>
          <w:bCs/>
        </w:rPr>
        <w:t>Sound</w:t>
      </w:r>
    </w:p>
    <w:p w14:paraId="0BB3FB39" w14:textId="7CD0DFA2" w:rsidR="00AC5DA6" w:rsidRDefault="001F3456" w:rsidP="005328DA">
      <w:pPr>
        <w:pStyle w:val="NoSpacing"/>
        <w:jc w:val="both"/>
      </w:pPr>
      <w:r>
        <w:t xml:space="preserve">All of the cast will wear microphones, and the singing, dialogue </w:t>
      </w:r>
      <w:r w:rsidR="00043834">
        <w:t>and instruments will be amplified.</w:t>
      </w:r>
    </w:p>
    <w:p w14:paraId="605B15BD" w14:textId="77777777" w:rsidR="00D74832" w:rsidRDefault="00D74832" w:rsidP="005328DA">
      <w:pPr>
        <w:pStyle w:val="NoSpacing"/>
        <w:jc w:val="both"/>
      </w:pPr>
    </w:p>
    <w:p w14:paraId="2B8F6066" w14:textId="00EE1227" w:rsidR="00D74832" w:rsidRPr="00D74832" w:rsidRDefault="00D74832" w:rsidP="005328DA">
      <w:pPr>
        <w:pStyle w:val="NoSpacing"/>
        <w:jc w:val="both"/>
        <w:rPr>
          <w:b/>
          <w:bCs/>
        </w:rPr>
      </w:pPr>
      <w:r w:rsidRPr="00D74832">
        <w:rPr>
          <w:b/>
          <w:bCs/>
        </w:rPr>
        <w:t>Humour</w:t>
      </w:r>
    </w:p>
    <w:p w14:paraId="1D5E30C1" w14:textId="0E2F28BC" w:rsidR="00D74832" w:rsidRDefault="00D74832" w:rsidP="005328DA">
      <w:pPr>
        <w:pStyle w:val="NoSpacing"/>
        <w:jc w:val="both"/>
      </w:pPr>
      <w:r>
        <w:t>Although there will never be any bad language in the pantomime, some of the jokes may be defined as double entendres</w:t>
      </w:r>
      <w:r w:rsidR="000B1581">
        <w:t xml:space="preserve"> (double meaning)</w:t>
      </w:r>
      <w:r>
        <w:t>. They are designed to go over the heads of the young children, whilst amusing the adults.</w:t>
      </w:r>
    </w:p>
    <w:p w14:paraId="6C610D55" w14:textId="77777777" w:rsidR="00B2668A" w:rsidRDefault="00B2668A" w:rsidP="005328DA">
      <w:pPr>
        <w:pStyle w:val="NoSpacing"/>
        <w:jc w:val="both"/>
      </w:pPr>
    </w:p>
    <w:p w14:paraId="32924B6F" w14:textId="0DF7F5C2" w:rsidR="00B2668A" w:rsidRPr="00880E18" w:rsidRDefault="00B2668A" w:rsidP="005328DA">
      <w:pPr>
        <w:pStyle w:val="NoSpacing"/>
        <w:jc w:val="both"/>
        <w:rPr>
          <w:b/>
          <w:bCs/>
        </w:rPr>
      </w:pPr>
      <w:r w:rsidRPr="00880E18">
        <w:rPr>
          <w:b/>
          <w:bCs/>
        </w:rPr>
        <w:t xml:space="preserve">Child </w:t>
      </w:r>
      <w:r w:rsidR="008B5B36">
        <w:rPr>
          <w:b/>
          <w:bCs/>
        </w:rPr>
        <w:t>S</w:t>
      </w:r>
      <w:r w:rsidRPr="00880E18">
        <w:rPr>
          <w:b/>
          <w:bCs/>
        </w:rPr>
        <w:t>afety</w:t>
      </w:r>
      <w:r w:rsidR="00917C4E">
        <w:rPr>
          <w:b/>
          <w:bCs/>
        </w:rPr>
        <w:t xml:space="preserve"> / Health &amp; Safety</w:t>
      </w:r>
    </w:p>
    <w:p w14:paraId="09D02723" w14:textId="71E9F7BA" w:rsidR="005256CE" w:rsidRDefault="0005179D" w:rsidP="005328DA">
      <w:pPr>
        <w:pStyle w:val="NoSpacing"/>
        <w:jc w:val="both"/>
      </w:pPr>
      <w:r>
        <w:t>Children under the age of 1</w:t>
      </w:r>
      <w:r w:rsidR="00FA3266">
        <w:t>4</w:t>
      </w:r>
      <w:r>
        <w:t xml:space="preserve"> must be accompanied by an adult</w:t>
      </w:r>
      <w:r w:rsidR="006B0BA7">
        <w:t xml:space="preserve"> at all times</w:t>
      </w:r>
      <w:r w:rsidR="00115AB5">
        <w:t xml:space="preserve">, and if they have </w:t>
      </w:r>
      <w:r w:rsidR="00917C4E">
        <w:t>additional</w:t>
      </w:r>
      <w:r w:rsidR="00115AB5">
        <w:t xml:space="preserve"> needs, must be accompanied by a</w:t>
      </w:r>
      <w:r w:rsidR="00E84F9E">
        <w:t>n appropriate</w:t>
      </w:r>
      <w:r w:rsidR="00115AB5">
        <w:t xml:space="preserve"> carer.</w:t>
      </w:r>
      <w:r w:rsidR="0027626F">
        <w:t xml:space="preserve"> If anyone is taken ill during a performance, the duty staff should be notified at the first </w:t>
      </w:r>
      <w:r w:rsidR="000248D8">
        <w:t>opportunity</w:t>
      </w:r>
      <w:r w:rsidR="0035420E">
        <w:t>. They will decide if it is safe to continue with the performance, or in a severe case</w:t>
      </w:r>
      <w:r w:rsidR="000248D8">
        <w:t>, whether the show should be paused.</w:t>
      </w:r>
      <w:r w:rsidR="00B64588">
        <w:t xml:space="preserve"> Although staff are trained in basic first aid, it is important to </w:t>
      </w:r>
      <w:r w:rsidR="00773031">
        <w:t>appreciate that they are not medically trained</w:t>
      </w:r>
      <w:r w:rsidR="0053768D">
        <w:t>, so they are limited in the treatment that they can give.</w:t>
      </w:r>
      <w:r w:rsidR="00917C4E">
        <w:t xml:space="preserve"> </w:t>
      </w:r>
      <w:r w:rsidR="005256CE" w:rsidRPr="005256CE">
        <w:t>All fire exits are clearly marked, and in the unlikely event of an evacuation, it will be managed by the Radlett Centre staff.</w:t>
      </w:r>
    </w:p>
    <w:p w14:paraId="13B49876" w14:textId="77777777" w:rsidR="00D74832" w:rsidRDefault="00D74832" w:rsidP="005328DA">
      <w:pPr>
        <w:pStyle w:val="NoSpacing"/>
        <w:jc w:val="both"/>
      </w:pPr>
    </w:p>
    <w:sectPr w:rsidR="00D7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9F"/>
    <w:rsid w:val="000001DF"/>
    <w:rsid w:val="000102A4"/>
    <w:rsid w:val="000248D8"/>
    <w:rsid w:val="00043834"/>
    <w:rsid w:val="0005179D"/>
    <w:rsid w:val="00051D2E"/>
    <w:rsid w:val="000B1581"/>
    <w:rsid w:val="000F0520"/>
    <w:rsid w:val="00111137"/>
    <w:rsid w:val="00115AB5"/>
    <w:rsid w:val="00125251"/>
    <w:rsid w:val="001F3456"/>
    <w:rsid w:val="00240AD7"/>
    <w:rsid w:val="002634AC"/>
    <w:rsid w:val="0027626F"/>
    <w:rsid w:val="00277199"/>
    <w:rsid w:val="0028526D"/>
    <w:rsid w:val="002A110C"/>
    <w:rsid w:val="0035420E"/>
    <w:rsid w:val="003707F9"/>
    <w:rsid w:val="003725F9"/>
    <w:rsid w:val="003B6E33"/>
    <w:rsid w:val="00437800"/>
    <w:rsid w:val="00455B9F"/>
    <w:rsid w:val="004720E9"/>
    <w:rsid w:val="0049710F"/>
    <w:rsid w:val="00521ADE"/>
    <w:rsid w:val="005256CE"/>
    <w:rsid w:val="005328DA"/>
    <w:rsid w:val="0053768D"/>
    <w:rsid w:val="00580281"/>
    <w:rsid w:val="006204B6"/>
    <w:rsid w:val="006A2DBF"/>
    <w:rsid w:val="006B0BA7"/>
    <w:rsid w:val="006B67D3"/>
    <w:rsid w:val="006E6D96"/>
    <w:rsid w:val="00773031"/>
    <w:rsid w:val="00774989"/>
    <w:rsid w:val="007C3D38"/>
    <w:rsid w:val="007D0EAD"/>
    <w:rsid w:val="00803781"/>
    <w:rsid w:val="00880E18"/>
    <w:rsid w:val="008B5B36"/>
    <w:rsid w:val="008F4E67"/>
    <w:rsid w:val="00917C4E"/>
    <w:rsid w:val="00930B06"/>
    <w:rsid w:val="009673DB"/>
    <w:rsid w:val="00A252CA"/>
    <w:rsid w:val="00A368BC"/>
    <w:rsid w:val="00A40092"/>
    <w:rsid w:val="00AC5DA6"/>
    <w:rsid w:val="00B247CB"/>
    <w:rsid w:val="00B2668A"/>
    <w:rsid w:val="00B64588"/>
    <w:rsid w:val="00D13E38"/>
    <w:rsid w:val="00D74832"/>
    <w:rsid w:val="00E84F9E"/>
    <w:rsid w:val="00F2206A"/>
    <w:rsid w:val="00F95F3D"/>
    <w:rsid w:val="00FA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70AC"/>
  <w15:chartTrackingRefBased/>
  <w15:docId w15:val="{767F12C2-7AD5-4F45-8E7B-284FD5D0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B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B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B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B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B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9F"/>
    <w:rPr>
      <w:rFonts w:eastAsiaTheme="majorEastAsia" w:cstheme="majorBidi"/>
      <w:color w:val="272727" w:themeColor="text1" w:themeTint="D8"/>
    </w:rPr>
  </w:style>
  <w:style w:type="paragraph" w:styleId="Title">
    <w:name w:val="Title"/>
    <w:basedOn w:val="Normal"/>
    <w:next w:val="Normal"/>
    <w:link w:val="TitleChar"/>
    <w:uiPriority w:val="10"/>
    <w:qFormat/>
    <w:rsid w:val="00455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9F"/>
    <w:pPr>
      <w:spacing w:before="160"/>
      <w:jc w:val="center"/>
    </w:pPr>
    <w:rPr>
      <w:i/>
      <w:iCs/>
      <w:color w:val="404040" w:themeColor="text1" w:themeTint="BF"/>
    </w:rPr>
  </w:style>
  <w:style w:type="character" w:customStyle="1" w:styleId="QuoteChar">
    <w:name w:val="Quote Char"/>
    <w:basedOn w:val="DefaultParagraphFont"/>
    <w:link w:val="Quote"/>
    <w:uiPriority w:val="29"/>
    <w:rsid w:val="00455B9F"/>
    <w:rPr>
      <w:i/>
      <w:iCs/>
      <w:color w:val="404040" w:themeColor="text1" w:themeTint="BF"/>
    </w:rPr>
  </w:style>
  <w:style w:type="paragraph" w:styleId="ListParagraph">
    <w:name w:val="List Paragraph"/>
    <w:basedOn w:val="Normal"/>
    <w:uiPriority w:val="34"/>
    <w:qFormat/>
    <w:rsid w:val="00455B9F"/>
    <w:pPr>
      <w:ind w:left="720"/>
      <w:contextualSpacing/>
    </w:pPr>
  </w:style>
  <w:style w:type="character" w:styleId="IntenseEmphasis">
    <w:name w:val="Intense Emphasis"/>
    <w:basedOn w:val="DefaultParagraphFont"/>
    <w:uiPriority w:val="21"/>
    <w:qFormat/>
    <w:rsid w:val="00455B9F"/>
    <w:rPr>
      <w:i/>
      <w:iCs/>
      <w:color w:val="2F5496" w:themeColor="accent1" w:themeShade="BF"/>
    </w:rPr>
  </w:style>
  <w:style w:type="paragraph" w:styleId="IntenseQuote">
    <w:name w:val="Intense Quote"/>
    <w:basedOn w:val="Normal"/>
    <w:next w:val="Normal"/>
    <w:link w:val="IntenseQuoteChar"/>
    <w:uiPriority w:val="30"/>
    <w:qFormat/>
    <w:rsid w:val="00455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B9F"/>
    <w:rPr>
      <w:i/>
      <w:iCs/>
      <w:color w:val="2F5496" w:themeColor="accent1" w:themeShade="BF"/>
    </w:rPr>
  </w:style>
  <w:style w:type="character" w:styleId="IntenseReference">
    <w:name w:val="Intense Reference"/>
    <w:basedOn w:val="DefaultParagraphFont"/>
    <w:uiPriority w:val="32"/>
    <w:qFormat/>
    <w:rsid w:val="00455B9F"/>
    <w:rPr>
      <w:b/>
      <w:bCs/>
      <w:smallCaps/>
      <w:color w:val="2F5496" w:themeColor="accent1" w:themeShade="BF"/>
      <w:spacing w:val="5"/>
    </w:rPr>
  </w:style>
  <w:style w:type="paragraph" w:styleId="NoSpacing">
    <w:name w:val="No Spacing"/>
    <w:uiPriority w:val="1"/>
    <w:qFormat/>
    <w:rsid w:val="00455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Dexter</dc:creator>
  <cp:keywords/>
  <dc:description/>
  <cp:lastModifiedBy>Greg Dexter</cp:lastModifiedBy>
  <cp:revision>7</cp:revision>
  <dcterms:created xsi:type="dcterms:W3CDTF">2025-07-28T07:51:00Z</dcterms:created>
  <dcterms:modified xsi:type="dcterms:W3CDTF">2025-07-29T09:52:00Z</dcterms:modified>
</cp:coreProperties>
</file>